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ADE" w:rsidRDefault="00F36ADE"/>
    <w:p w:rsidR="00733477" w:rsidRPr="008E599A" w:rsidRDefault="00733477" w:rsidP="00733477">
      <w:pPr>
        <w:pStyle w:val="NoSpacing"/>
        <w:rPr>
          <w:rFonts w:ascii="Avenir Book" w:eastAsia="Calibri" w:hAnsi="Avenir Book" w:cs="Times New Roman"/>
          <w:color w:val="365F91"/>
          <w:sz w:val="28"/>
          <w:szCs w:val="28"/>
        </w:rPr>
      </w:pPr>
      <w:r w:rsidRPr="008E599A">
        <w:rPr>
          <w:rFonts w:ascii="Avenir Book" w:eastAsia="Calibri" w:hAnsi="Avenir Book" w:cs="Times New Roman"/>
          <w:color w:val="365F91"/>
          <w:sz w:val="28"/>
          <w:szCs w:val="28"/>
        </w:rPr>
        <w:t>OBRAZAC ZA PRIJAVU NAJPROIZVODA</w:t>
      </w:r>
    </w:p>
    <w:p w:rsidR="00733477" w:rsidRPr="008E599A" w:rsidRDefault="00733477" w:rsidP="00733477">
      <w:pPr>
        <w:spacing w:after="120"/>
        <w:rPr>
          <w:rFonts w:ascii="Avenir Book" w:hAnsi="Avenir Book" w:cs="Times New Roman"/>
          <w:color w:val="365F91"/>
          <w:sz w:val="28"/>
          <w:szCs w:val="28"/>
        </w:rPr>
      </w:pPr>
      <w:r>
        <w:rPr>
          <w:rFonts w:ascii="Avenir Book" w:hAnsi="Avenir Book" w:cs="Times New Roman"/>
          <w:color w:val="365F91"/>
          <w:sz w:val="28"/>
          <w:szCs w:val="28"/>
        </w:rPr>
        <w:t>37</w:t>
      </w:r>
      <w:r w:rsidRPr="008E599A">
        <w:rPr>
          <w:rFonts w:ascii="Avenir Book" w:hAnsi="Avenir Book" w:cs="Times New Roman"/>
          <w:color w:val="365F91"/>
          <w:sz w:val="28"/>
          <w:szCs w:val="28"/>
        </w:rPr>
        <w:t xml:space="preserve">. smotra učeničkih </w:t>
      </w:r>
      <w:r>
        <w:rPr>
          <w:rFonts w:ascii="Avenir Book" w:hAnsi="Avenir Book" w:cs="Times New Roman"/>
          <w:color w:val="365F91"/>
          <w:sz w:val="28"/>
          <w:szCs w:val="28"/>
        </w:rPr>
        <w:t>zadruga Republike Hrvatske, 2025</w:t>
      </w:r>
      <w:r w:rsidRPr="008E599A">
        <w:rPr>
          <w:rFonts w:ascii="Avenir Book" w:hAnsi="Avenir Book" w:cs="Times New Roman"/>
          <w:color w:val="365F91"/>
          <w:sz w:val="28"/>
          <w:szCs w:val="28"/>
        </w:rPr>
        <w:t>.</w:t>
      </w:r>
    </w:p>
    <w:p w:rsidR="00733477" w:rsidRPr="008E599A" w:rsidRDefault="00733477" w:rsidP="00733477">
      <w:pPr>
        <w:pStyle w:val="NoSpacing"/>
        <w:rPr>
          <w:rFonts w:ascii="Avenir Book" w:hAnsi="Avenir Book" w:cs="Times New Roman"/>
        </w:rPr>
      </w:pPr>
    </w:p>
    <w:p w:rsidR="00733477" w:rsidRPr="008E599A" w:rsidRDefault="00733477" w:rsidP="00733477">
      <w:pPr>
        <w:spacing w:line="240" w:lineRule="auto"/>
        <w:rPr>
          <w:rFonts w:ascii="Avenir Book" w:hAnsi="Avenir Book" w:cs="Times New Roman"/>
        </w:rPr>
      </w:pPr>
      <w:r w:rsidRPr="008E599A">
        <w:rPr>
          <w:rFonts w:ascii="Avenir Book" w:hAnsi="Avenir Book" w:cs="Times New Roman"/>
        </w:rPr>
        <w:t xml:space="preserve">Učenička zadruga, škola: </w:t>
      </w:r>
    </w:p>
    <w:p w:rsidR="00733477" w:rsidRDefault="00733477" w:rsidP="00733477">
      <w:pPr>
        <w:spacing w:line="240" w:lineRule="auto"/>
        <w:rPr>
          <w:rFonts w:ascii="Avenir Book" w:hAnsi="Avenir Book" w:cs="Times New Roman"/>
        </w:rPr>
      </w:pPr>
      <w:r>
        <w:rPr>
          <w:rFonts w:ascii="Avenir Book" w:hAnsi="Avenir Book" w:cs="Times New Roman"/>
        </w:rPr>
        <w:t>Mjesto, županija:</w:t>
      </w:r>
    </w:p>
    <w:p w:rsidR="00733477" w:rsidRPr="008E599A" w:rsidRDefault="00733477" w:rsidP="00733477">
      <w:pPr>
        <w:spacing w:line="240" w:lineRule="auto"/>
        <w:rPr>
          <w:rFonts w:ascii="Avenir Book" w:hAnsi="Avenir Book" w:cs="Times New Roman"/>
        </w:rPr>
      </w:pPr>
    </w:p>
    <w:p w:rsidR="00733477" w:rsidRPr="008E599A" w:rsidRDefault="00733477" w:rsidP="00733477">
      <w:pPr>
        <w:rPr>
          <w:rFonts w:ascii="Avenir Book" w:hAnsi="Avenir Book" w:cs="Times New Roman"/>
          <w:color w:val="365F91" w:themeColor="accent1" w:themeShade="BF"/>
        </w:rPr>
      </w:pPr>
      <w:r w:rsidRPr="008E599A">
        <w:rPr>
          <w:rFonts w:ascii="Avenir Book" w:hAnsi="Avenir Book" w:cs="Times New Roman"/>
          <w:color w:val="365F91" w:themeColor="accent1" w:themeShade="BF"/>
        </w:rPr>
        <w:t>1. Podaci o proizvodu: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8"/>
      </w:tblGrid>
      <w:tr w:rsidR="00733477" w:rsidRPr="008E599A" w:rsidTr="004A3308">
        <w:trPr>
          <w:trHeight w:val="2292"/>
        </w:trPr>
        <w:tc>
          <w:tcPr>
            <w:tcW w:w="9180" w:type="dxa"/>
            <w:shd w:val="clear" w:color="auto" w:fill="auto"/>
          </w:tcPr>
          <w:p w:rsidR="00733477" w:rsidRPr="008E599A" w:rsidRDefault="00733477" w:rsidP="004A3308">
            <w:pPr>
              <w:rPr>
                <w:rFonts w:ascii="Avenir Book" w:hAnsi="Avenir Book" w:cs="Times New Roman"/>
              </w:rPr>
            </w:pPr>
            <w:r w:rsidRPr="008E599A">
              <w:rPr>
                <w:rFonts w:ascii="Avenir Book" w:hAnsi="Avenir Book" w:cs="Times New Roman"/>
              </w:rPr>
              <w:t xml:space="preserve">Naziv proizvoda: </w:t>
            </w:r>
          </w:p>
          <w:p w:rsidR="00733477" w:rsidRPr="008E599A" w:rsidRDefault="00733477" w:rsidP="004A3308">
            <w:pPr>
              <w:rPr>
                <w:rFonts w:ascii="Avenir Book" w:hAnsi="Avenir Book" w:cs="Times New Roman"/>
              </w:rPr>
            </w:pPr>
            <w:r w:rsidRPr="008E599A">
              <w:rPr>
                <w:rFonts w:ascii="Avenir Book" w:eastAsia="Calibri" w:hAnsi="Avenir Book" w:cs="Times New Roman"/>
              </w:rPr>
              <w:t>Opis proizvoda (</w:t>
            </w:r>
            <w:r w:rsidRPr="008E599A">
              <w:rPr>
                <w:rFonts w:ascii="Avenir Book" w:hAnsi="Avenir Book" w:cs="Times New Roman"/>
              </w:rPr>
              <w:t>materijali, veličina, ambalaža…):</w:t>
            </w:r>
          </w:p>
          <w:p w:rsidR="00733477" w:rsidRDefault="00733477" w:rsidP="004A3308">
            <w:pPr>
              <w:rPr>
                <w:rFonts w:ascii="Avenir Book" w:eastAsia="Calibri" w:hAnsi="Avenir Book" w:cs="Times New Roman"/>
              </w:rPr>
            </w:pPr>
            <w:r w:rsidRPr="008E599A">
              <w:rPr>
                <w:rFonts w:ascii="Avenir Book" w:eastAsia="Calibri" w:hAnsi="Avenir Book" w:cs="Times New Roman"/>
              </w:rPr>
              <w:t xml:space="preserve">Tekst deklaracije: </w:t>
            </w:r>
          </w:p>
          <w:p w:rsidR="00733477" w:rsidRPr="008E599A" w:rsidRDefault="00733477" w:rsidP="004A3308">
            <w:pPr>
              <w:rPr>
                <w:rFonts w:ascii="Avenir Book" w:eastAsia="Calibri" w:hAnsi="Avenir Book" w:cs="Times New Roman"/>
              </w:rPr>
            </w:pPr>
            <w:r w:rsidRPr="008E599A">
              <w:rPr>
                <w:rFonts w:ascii="Avenir Book" w:eastAsia="Calibri" w:hAnsi="Avenir Book" w:cs="Times New Roman"/>
              </w:rPr>
              <w:t xml:space="preserve">Cijena: </w:t>
            </w:r>
          </w:p>
        </w:tc>
      </w:tr>
    </w:tbl>
    <w:p w:rsidR="00733477" w:rsidRPr="008E599A" w:rsidRDefault="00733477" w:rsidP="00733477">
      <w:pPr>
        <w:rPr>
          <w:rFonts w:ascii="Avenir Book" w:hAnsi="Avenir Book" w:cs="Times New Roman"/>
        </w:rPr>
      </w:pPr>
    </w:p>
    <w:p w:rsidR="00733477" w:rsidRPr="008E599A" w:rsidRDefault="00733477" w:rsidP="00733477">
      <w:pPr>
        <w:rPr>
          <w:rFonts w:ascii="Avenir Book" w:hAnsi="Avenir Book" w:cs="Times New Roman"/>
          <w:color w:val="365F91" w:themeColor="accent1" w:themeShade="BF"/>
        </w:rPr>
      </w:pPr>
      <w:r w:rsidRPr="008E599A">
        <w:rPr>
          <w:rFonts w:ascii="Avenir Book" w:hAnsi="Avenir Book" w:cs="Times New Roman"/>
          <w:color w:val="365F91" w:themeColor="accent1" w:themeShade="BF"/>
        </w:rPr>
        <w:t>2. Kategorija u kojoj se prijavljuje Najproizvod: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8"/>
      </w:tblGrid>
      <w:tr w:rsidR="00733477" w:rsidRPr="008E599A" w:rsidTr="004A3308">
        <w:trPr>
          <w:trHeight w:val="1478"/>
        </w:trPr>
        <w:tc>
          <w:tcPr>
            <w:tcW w:w="9180" w:type="dxa"/>
            <w:shd w:val="clear" w:color="auto" w:fill="auto"/>
          </w:tcPr>
          <w:p w:rsidR="00733477" w:rsidRPr="008E599A" w:rsidRDefault="00733477" w:rsidP="004A3308">
            <w:pPr>
              <w:rPr>
                <w:rFonts w:ascii="Avenir Book" w:hAnsi="Avenir Book" w:cs="Times New Roman"/>
              </w:rPr>
            </w:pPr>
            <w:r w:rsidRPr="008E599A">
              <w:rPr>
                <w:rFonts w:ascii="Avenir Book" w:hAnsi="Avenir Book" w:cs="Times New Roman"/>
              </w:rPr>
              <w:t>a) baština</w:t>
            </w:r>
          </w:p>
          <w:p w:rsidR="00733477" w:rsidRPr="008E599A" w:rsidRDefault="00733477" w:rsidP="004A3308">
            <w:pPr>
              <w:rPr>
                <w:rFonts w:ascii="Avenir Book" w:hAnsi="Avenir Book" w:cs="Times New Roman"/>
              </w:rPr>
            </w:pPr>
            <w:r w:rsidRPr="008E599A">
              <w:rPr>
                <w:rFonts w:ascii="Avenir Book" w:hAnsi="Avenir Book" w:cs="Times New Roman"/>
              </w:rPr>
              <w:t>b) poljoprivredno-prehrambena</w:t>
            </w:r>
          </w:p>
          <w:p w:rsidR="00733477" w:rsidRPr="008E599A" w:rsidRDefault="00733477" w:rsidP="004A3308">
            <w:pPr>
              <w:rPr>
                <w:rFonts w:ascii="Avenir Book" w:hAnsi="Avenir Book" w:cs="Times New Roman"/>
              </w:rPr>
            </w:pPr>
            <w:r w:rsidRPr="008E599A">
              <w:rPr>
                <w:rFonts w:ascii="Avenir Book" w:hAnsi="Avenir Book" w:cs="Times New Roman"/>
              </w:rPr>
              <w:t>c) uporabno-ukrasni predmet</w:t>
            </w:r>
          </w:p>
          <w:p w:rsidR="00733477" w:rsidRPr="008E599A" w:rsidRDefault="00733477" w:rsidP="004A3308">
            <w:pPr>
              <w:rPr>
                <w:rFonts w:ascii="Avenir Book" w:hAnsi="Avenir Book" w:cs="Times New Roman"/>
              </w:rPr>
            </w:pPr>
            <w:r w:rsidRPr="008E599A">
              <w:rPr>
                <w:rFonts w:ascii="Avenir Book" w:hAnsi="Avenir Book" w:cs="Times New Roman"/>
              </w:rPr>
              <w:t>d) ostalo:</w:t>
            </w:r>
          </w:p>
        </w:tc>
      </w:tr>
    </w:tbl>
    <w:p w:rsidR="00733477" w:rsidRPr="008E599A" w:rsidRDefault="00733477" w:rsidP="00733477">
      <w:pPr>
        <w:rPr>
          <w:rFonts w:ascii="Avenir Book" w:hAnsi="Avenir Book" w:cs="Times New Roman"/>
        </w:rPr>
      </w:pPr>
    </w:p>
    <w:p w:rsidR="00733477" w:rsidRPr="006B5D5C" w:rsidRDefault="00733477" w:rsidP="00733477">
      <w:pPr>
        <w:rPr>
          <w:rFonts w:ascii="Avenir Book" w:hAnsi="Avenir Book" w:cs="Times New Roman"/>
          <w:color w:val="365F91" w:themeColor="accent1" w:themeShade="BF"/>
        </w:rPr>
      </w:pPr>
      <w:r w:rsidRPr="006B5D5C">
        <w:rPr>
          <w:rFonts w:ascii="Avenir Book" w:hAnsi="Avenir Book" w:cs="Times New Roman"/>
          <w:color w:val="365F91" w:themeColor="accent1" w:themeShade="BF"/>
        </w:rPr>
        <w:t xml:space="preserve">3. Uporabna vrijednost, funkcionalnost, poštivanje ekoloških principa u proizvodnji, njegovanje baštine i tradicije zavičaja, inovacija: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8"/>
      </w:tblGrid>
      <w:tr w:rsidR="00733477" w:rsidRPr="008E599A" w:rsidTr="004A3308">
        <w:trPr>
          <w:trHeight w:val="1808"/>
        </w:trPr>
        <w:tc>
          <w:tcPr>
            <w:tcW w:w="9180" w:type="dxa"/>
            <w:shd w:val="clear" w:color="auto" w:fill="auto"/>
          </w:tcPr>
          <w:p w:rsidR="00733477" w:rsidRPr="008E599A" w:rsidRDefault="00733477" w:rsidP="004A3308">
            <w:pPr>
              <w:rPr>
                <w:rFonts w:ascii="Avenir Book" w:eastAsia="Calibri" w:hAnsi="Avenir Book" w:cs="Times New Roman"/>
              </w:rPr>
            </w:pPr>
            <w:r w:rsidRPr="008E599A">
              <w:rPr>
                <w:rFonts w:ascii="Avenir Book" w:eastAsia="Calibri" w:hAnsi="Avenir Book" w:cs="Times New Roman"/>
              </w:rPr>
              <w:t>Kratki opis:</w:t>
            </w:r>
          </w:p>
          <w:p w:rsidR="00733477" w:rsidRPr="008E599A" w:rsidRDefault="00733477" w:rsidP="004A3308">
            <w:pPr>
              <w:rPr>
                <w:rFonts w:ascii="Avenir Book" w:eastAsia="Calibri" w:hAnsi="Avenir Book" w:cs="Times New Roman"/>
              </w:rPr>
            </w:pPr>
          </w:p>
          <w:p w:rsidR="00733477" w:rsidRPr="008E599A" w:rsidRDefault="00733477" w:rsidP="004A3308">
            <w:pPr>
              <w:rPr>
                <w:rFonts w:ascii="Avenir Book" w:eastAsia="Calibri" w:hAnsi="Avenir Book" w:cs="Times New Roman"/>
              </w:rPr>
            </w:pPr>
          </w:p>
          <w:p w:rsidR="00733477" w:rsidRPr="008E599A" w:rsidRDefault="00733477" w:rsidP="004A3308">
            <w:pPr>
              <w:rPr>
                <w:rFonts w:ascii="Avenir Book" w:eastAsia="Calibri" w:hAnsi="Avenir Book" w:cs="Times New Roman"/>
              </w:rPr>
            </w:pPr>
          </w:p>
          <w:p w:rsidR="00733477" w:rsidRPr="008E599A" w:rsidRDefault="00733477" w:rsidP="004A3308">
            <w:pPr>
              <w:rPr>
                <w:rFonts w:ascii="Avenir Book" w:eastAsia="Calibri" w:hAnsi="Avenir Book" w:cs="Times New Roman"/>
              </w:rPr>
            </w:pPr>
          </w:p>
        </w:tc>
      </w:tr>
    </w:tbl>
    <w:p w:rsidR="00733477" w:rsidRDefault="00733477" w:rsidP="00733477">
      <w:pPr>
        <w:rPr>
          <w:rFonts w:ascii="Avenir Book" w:hAnsi="Avenir Book" w:cs="Times New Roman"/>
        </w:rPr>
      </w:pPr>
    </w:p>
    <w:p w:rsidR="00733477" w:rsidRDefault="00733477" w:rsidP="00733477">
      <w:pPr>
        <w:rPr>
          <w:rFonts w:ascii="Avenir Book" w:hAnsi="Avenir Book" w:cs="Times New Roman"/>
          <w:color w:val="365F91" w:themeColor="accent1" w:themeShade="BF"/>
        </w:rPr>
      </w:pPr>
    </w:p>
    <w:p w:rsidR="00733477" w:rsidRPr="006B5D5C" w:rsidRDefault="00733477" w:rsidP="00733477">
      <w:pPr>
        <w:rPr>
          <w:rFonts w:ascii="Avenir Book" w:hAnsi="Avenir Book" w:cs="Times New Roman"/>
          <w:color w:val="365F91" w:themeColor="accent1" w:themeShade="BF"/>
        </w:rPr>
      </w:pPr>
      <w:r w:rsidRPr="006B5D5C">
        <w:rPr>
          <w:rFonts w:ascii="Avenir Book" w:hAnsi="Avenir Book" w:cs="Times New Roman"/>
          <w:color w:val="365F91" w:themeColor="accent1" w:themeShade="BF"/>
        </w:rPr>
        <w:lastRenderedPageBreak/>
        <w:t>4. Predstavljanje i plasman proizvoda na tržištu (prodaja, suradnja, priznanja, nagrade…)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8"/>
      </w:tblGrid>
      <w:tr w:rsidR="00733477" w:rsidRPr="008E599A" w:rsidTr="004A3308">
        <w:tc>
          <w:tcPr>
            <w:tcW w:w="9180" w:type="dxa"/>
            <w:shd w:val="clear" w:color="auto" w:fill="auto"/>
          </w:tcPr>
          <w:p w:rsidR="00733477" w:rsidRPr="008E599A" w:rsidRDefault="00733477" w:rsidP="004A3308">
            <w:pPr>
              <w:rPr>
                <w:rFonts w:ascii="Avenir Book" w:eastAsia="Calibri" w:hAnsi="Avenir Book" w:cs="Times New Roman"/>
              </w:rPr>
            </w:pPr>
            <w:r w:rsidRPr="008E599A">
              <w:rPr>
                <w:rFonts w:ascii="Avenir Book" w:eastAsia="Calibri" w:hAnsi="Avenir Book" w:cs="Times New Roman"/>
              </w:rPr>
              <w:t>Kratki opis:</w:t>
            </w:r>
          </w:p>
          <w:p w:rsidR="00733477" w:rsidRPr="008E599A" w:rsidRDefault="00733477" w:rsidP="004A3308">
            <w:pPr>
              <w:rPr>
                <w:rFonts w:ascii="Avenir Book" w:eastAsia="Calibri" w:hAnsi="Avenir Book" w:cs="Times New Roman"/>
              </w:rPr>
            </w:pPr>
          </w:p>
          <w:p w:rsidR="00733477" w:rsidRPr="008E599A" w:rsidRDefault="00733477" w:rsidP="004A3308">
            <w:pPr>
              <w:rPr>
                <w:rFonts w:ascii="Avenir Book" w:eastAsia="Calibri" w:hAnsi="Avenir Book" w:cs="Times New Roman"/>
              </w:rPr>
            </w:pPr>
          </w:p>
          <w:p w:rsidR="00733477" w:rsidRPr="008E599A" w:rsidRDefault="00733477" w:rsidP="004A3308">
            <w:pPr>
              <w:rPr>
                <w:rFonts w:ascii="Avenir Book" w:eastAsia="Calibri" w:hAnsi="Avenir Book" w:cs="Times New Roman"/>
              </w:rPr>
            </w:pPr>
          </w:p>
        </w:tc>
      </w:tr>
    </w:tbl>
    <w:p w:rsidR="00733477" w:rsidRPr="008E599A" w:rsidRDefault="00733477" w:rsidP="00733477">
      <w:pPr>
        <w:rPr>
          <w:rFonts w:ascii="Avenir Book" w:hAnsi="Avenir Book" w:cs="Times New Roman"/>
        </w:rPr>
      </w:pPr>
    </w:p>
    <w:p w:rsidR="00733477" w:rsidRPr="006B5D5C" w:rsidRDefault="00733477" w:rsidP="00733477">
      <w:pPr>
        <w:rPr>
          <w:rFonts w:ascii="Avenir Book" w:hAnsi="Avenir Book" w:cs="Times New Roman"/>
          <w:color w:val="365F91" w:themeColor="accent1" w:themeShade="BF"/>
        </w:rPr>
      </w:pPr>
      <w:r w:rsidRPr="006B5D5C">
        <w:rPr>
          <w:rFonts w:ascii="Avenir Book" w:hAnsi="Avenir Book" w:cs="Times New Roman"/>
          <w:color w:val="365F91" w:themeColor="accent1" w:themeShade="BF"/>
        </w:rPr>
        <w:t xml:space="preserve">5. Prikaz proizvodnje i prodaje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7"/>
        <w:gridCol w:w="4631"/>
      </w:tblGrid>
      <w:tr w:rsidR="00733477" w:rsidRPr="008E599A" w:rsidTr="004A3308">
        <w:tc>
          <w:tcPr>
            <w:tcW w:w="4103" w:type="dxa"/>
            <w:shd w:val="clear" w:color="auto" w:fill="auto"/>
          </w:tcPr>
          <w:p w:rsidR="00733477" w:rsidRPr="008E599A" w:rsidRDefault="00733477" w:rsidP="004A3308">
            <w:pPr>
              <w:rPr>
                <w:rFonts w:ascii="Avenir Book" w:eastAsia="Calibri" w:hAnsi="Avenir Book" w:cs="Times New Roman"/>
              </w:rPr>
            </w:pPr>
            <w:r w:rsidRPr="008E599A">
              <w:rPr>
                <w:rFonts w:ascii="Avenir Book" w:eastAsia="Calibri" w:hAnsi="Avenir Book" w:cs="Times New Roman"/>
              </w:rPr>
              <w:t xml:space="preserve">Vrijeme ponude proizvoda na tržištu </w:t>
            </w:r>
          </w:p>
        </w:tc>
        <w:tc>
          <w:tcPr>
            <w:tcW w:w="5077" w:type="dxa"/>
            <w:shd w:val="clear" w:color="auto" w:fill="auto"/>
          </w:tcPr>
          <w:p w:rsidR="00733477" w:rsidRPr="008E599A" w:rsidRDefault="00733477" w:rsidP="004A3308">
            <w:pPr>
              <w:rPr>
                <w:rFonts w:ascii="Avenir Book" w:eastAsia="Calibri" w:hAnsi="Avenir Book" w:cs="Times New Roman"/>
              </w:rPr>
            </w:pPr>
            <w:r w:rsidRPr="008E599A">
              <w:rPr>
                <w:rFonts w:ascii="Avenir Book" w:eastAsia="Calibri" w:hAnsi="Avenir Book" w:cs="Times New Roman"/>
              </w:rPr>
              <w:t>Godina proizvodnje:</w:t>
            </w:r>
          </w:p>
          <w:p w:rsidR="00733477" w:rsidRPr="008E599A" w:rsidRDefault="00733477" w:rsidP="004A3308">
            <w:pPr>
              <w:rPr>
                <w:rFonts w:ascii="Avenir Book" w:eastAsia="Calibri" w:hAnsi="Avenir Book" w:cs="Times New Roman"/>
              </w:rPr>
            </w:pPr>
            <w:r w:rsidRPr="008E599A">
              <w:rPr>
                <w:rFonts w:ascii="Avenir Book" w:eastAsia="Calibri" w:hAnsi="Avenir Book" w:cs="Times New Roman"/>
              </w:rPr>
              <w:t>Godine prodaje:</w:t>
            </w:r>
          </w:p>
        </w:tc>
      </w:tr>
      <w:tr w:rsidR="00733477" w:rsidRPr="008E599A" w:rsidTr="004A3308">
        <w:trPr>
          <w:trHeight w:val="616"/>
        </w:trPr>
        <w:tc>
          <w:tcPr>
            <w:tcW w:w="4103" w:type="dxa"/>
            <w:shd w:val="clear" w:color="auto" w:fill="auto"/>
          </w:tcPr>
          <w:p w:rsidR="00733477" w:rsidRPr="008E599A" w:rsidRDefault="00733477" w:rsidP="004A3308">
            <w:pPr>
              <w:rPr>
                <w:rFonts w:ascii="Avenir Book" w:eastAsia="Calibri" w:hAnsi="Avenir Book" w:cs="Times New Roman"/>
              </w:rPr>
            </w:pPr>
            <w:r w:rsidRPr="008E599A">
              <w:rPr>
                <w:rFonts w:ascii="Avenir Book" w:eastAsia="Calibri" w:hAnsi="Avenir Book" w:cs="Times New Roman"/>
              </w:rPr>
              <w:t>Proizvedeno (brojčano, komada)</w:t>
            </w:r>
          </w:p>
        </w:tc>
        <w:tc>
          <w:tcPr>
            <w:tcW w:w="5077" w:type="dxa"/>
            <w:shd w:val="clear" w:color="auto" w:fill="auto"/>
          </w:tcPr>
          <w:p w:rsidR="00733477" w:rsidRPr="008E599A" w:rsidRDefault="00733477" w:rsidP="004A3308">
            <w:pPr>
              <w:rPr>
                <w:rFonts w:ascii="Avenir Book" w:eastAsia="Calibri" w:hAnsi="Avenir Book" w:cs="Times New Roman"/>
              </w:rPr>
            </w:pPr>
            <w:r w:rsidRPr="008E599A">
              <w:rPr>
                <w:rFonts w:ascii="Avenir Book" w:eastAsia="Calibri" w:hAnsi="Avenir Book" w:cs="Times New Roman"/>
              </w:rPr>
              <w:t xml:space="preserve">                 </w:t>
            </w:r>
          </w:p>
          <w:p w:rsidR="00733477" w:rsidRPr="008E599A" w:rsidRDefault="00733477" w:rsidP="004A3308">
            <w:pPr>
              <w:rPr>
                <w:rFonts w:ascii="Avenir Book" w:eastAsia="Calibri" w:hAnsi="Avenir Book" w:cs="Times New Roman"/>
              </w:rPr>
            </w:pPr>
            <w:r w:rsidRPr="008E599A">
              <w:rPr>
                <w:rFonts w:ascii="Avenir Book" w:eastAsia="Calibri" w:hAnsi="Avenir Book" w:cs="Times New Roman"/>
              </w:rPr>
              <w:t xml:space="preserve">                   </w:t>
            </w:r>
          </w:p>
        </w:tc>
      </w:tr>
      <w:tr w:rsidR="00733477" w:rsidRPr="008E599A" w:rsidTr="004A3308">
        <w:tc>
          <w:tcPr>
            <w:tcW w:w="4103" w:type="dxa"/>
            <w:shd w:val="clear" w:color="auto" w:fill="auto"/>
          </w:tcPr>
          <w:p w:rsidR="00733477" w:rsidRPr="008E599A" w:rsidRDefault="00733477" w:rsidP="004A3308">
            <w:pPr>
              <w:rPr>
                <w:rFonts w:ascii="Avenir Book" w:eastAsia="Calibri" w:hAnsi="Avenir Book" w:cs="Times New Roman"/>
              </w:rPr>
            </w:pPr>
            <w:r w:rsidRPr="008E599A">
              <w:rPr>
                <w:rFonts w:ascii="Avenir Book" w:eastAsia="Calibri" w:hAnsi="Avenir Book" w:cs="Times New Roman"/>
              </w:rPr>
              <w:t>Prodano (brojčano, komada)</w:t>
            </w:r>
          </w:p>
        </w:tc>
        <w:tc>
          <w:tcPr>
            <w:tcW w:w="5077" w:type="dxa"/>
            <w:shd w:val="clear" w:color="auto" w:fill="auto"/>
          </w:tcPr>
          <w:p w:rsidR="00733477" w:rsidRPr="008E599A" w:rsidRDefault="00733477" w:rsidP="004A3308">
            <w:pPr>
              <w:rPr>
                <w:rFonts w:ascii="Avenir Book" w:eastAsia="Calibri" w:hAnsi="Avenir Book" w:cs="Times New Roman"/>
              </w:rPr>
            </w:pPr>
          </w:p>
          <w:p w:rsidR="00733477" w:rsidRPr="008E599A" w:rsidRDefault="00733477" w:rsidP="004A3308">
            <w:pPr>
              <w:rPr>
                <w:rFonts w:ascii="Avenir Book" w:eastAsia="Calibri" w:hAnsi="Avenir Book" w:cs="Times New Roman"/>
              </w:rPr>
            </w:pPr>
            <w:r w:rsidRPr="008E599A">
              <w:rPr>
                <w:rFonts w:ascii="Avenir Book" w:eastAsia="Calibri" w:hAnsi="Avenir Book" w:cs="Times New Roman"/>
              </w:rPr>
              <w:t xml:space="preserve">                    </w:t>
            </w:r>
          </w:p>
        </w:tc>
      </w:tr>
      <w:tr w:rsidR="00733477" w:rsidRPr="008E599A" w:rsidTr="004A3308">
        <w:tc>
          <w:tcPr>
            <w:tcW w:w="4103" w:type="dxa"/>
            <w:shd w:val="clear" w:color="auto" w:fill="auto"/>
          </w:tcPr>
          <w:p w:rsidR="00733477" w:rsidRPr="008E599A" w:rsidRDefault="00733477" w:rsidP="004A3308">
            <w:pPr>
              <w:rPr>
                <w:rFonts w:ascii="Avenir Book" w:eastAsia="Calibri" w:hAnsi="Avenir Book" w:cs="Times New Roman"/>
              </w:rPr>
            </w:pPr>
            <w:r w:rsidRPr="008E599A">
              <w:rPr>
                <w:rFonts w:ascii="Avenir Book" w:eastAsia="Calibri" w:hAnsi="Avenir Book" w:cs="Times New Roman"/>
              </w:rPr>
              <w:t>Cijena proizvoda (jedinična cijena)</w:t>
            </w:r>
          </w:p>
          <w:p w:rsidR="00733477" w:rsidRPr="008E599A" w:rsidRDefault="00733477" w:rsidP="004A3308">
            <w:pPr>
              <w:rPr>
                <w:rFonts w:ascii="Avenir Book" w:eastAsia="Calibri" w:hAnsi="Avenir Book" w:cs="Times New Roman"/>
              </w:rPr>
            </w:pPr>
          </w:p>
        </w:tc>
        <w:tc>
          <w:tcPr>
            <w:tcW w:w="5077" w:type="dxa"/>
            <w:shd w:val="clear" w:color="auto" w:fill="auto"/>
          </w:tcPr>
          <w:p w:rsidR="00733477" w:rsidRPr="008E599A" w:rsidRDefault="00733477" w:rsidP="004A3308">
            <w:pPr>
              <w:rPr>
                <w:rFonts w:ascii="Avenir Book" w:eastAsia="Calibri" w:hAnsi="Avenir Book" w:cs="Times New Roman"/>
              </w:rPr>
            </w:pPr>
          </w:p>
          <w:p w:rsidR="00733477" w:rsidRPr="008E599A" w:rsidRDefault="00733477" w:rsidP="004A3308">
            <w:pPr>
              <w:rPr>
                <w:rFonts w:ascii="Avenir Book" w:eastAsia="Calibri" w:hAnsi="Avenir Book" w:cs="Times New Roman"/>
              </w:rPr>
            </w:pPr>
            <w:r w:rsidRPr="008E599A">
              <w:rPr>
                <w:rFonts w:ascii="Avenir Book" w:eastAsia="Calibri" w:hAnsi="Avenir Book" w:cs="Times New Roman"/>
              </w:rPr>
              <w:t xml:space="preserve">                 </w:t>
            </w:r>
          </w:p>
        </w:tc>
      </w:tr>
    </w:tbl>
    <w:p w:rsidR="00733477" w:rsidRPr="008E599A" w:rsidRDefault="00733477" w:rsidP="00733477">
      <w:pPr>
        <w:rPr>
          <w:rFonts w:ascii="Avenir Book" w:hAnsi="Avenir Book" w:cs="Times New Roman"/>
        </w:rPr>
      </w:pPr>
    </w:p>
    <w:p w:rsidR="00733477" w:rsidRPr="008E599A" w:rsidRDefault="00733477" w:rsidP="00733477">
      <w:pPr>
        <w:rPr>
          <w:rFonts w:ascii="Avenir Book" w:hAnsi="Avenir Book" w:cs="Times New Roman"/>
        </w:rPr>
      </w:pPr>
      <w:r w:rsidRPr="008E599A">
        <w:rPr>
          <w:rFonts w:ascii="Avenir Book" w:hAnsi="Avenir Book" w:cs="Times New Roman"/>
        </w:rPr>
        <w:t>Uz prijavu obavezno dostaviti tri (3) fotografije proizvoda (u digitalnom obliku).</w:t>
      </w:r>
    </w:p>
    <w:p w:rsidR="00733477" w:rsidRPr="008E599A" w:rsidRDefault="00733477" w:rsidP="00733477">
      <w:pPr>
        <w:tabs>
          <w:tab w:val="left" w:pos="0"/>
          <w:tab w:val="left" w:pos="9498"/>
          <w:tab w:val="left" w:pos="9639"/>
          <w:tab w:val="left" w:pos="10065"/>
        </w:tabs>
        <w:ind w:right="1412"/>
        <w:jc w:val="both"/>
        <w:rPr>
          <w:rFonts w:ascii="Avenir Book" w:hAnsi="Avenir Book" w:cs="Times New Roman"/>
          <w:color w:val="365F91"/>
          <w:w w:val="102"/>
        </w:rPr>
      </w:pPr>
      <w:r w:rsidRPr="008E599A">
        <w:rPr>
          <w:rFonts w:ascii="Avenir Book" w:hAnsi="Avenir Book" w:cs="Times New Roman"/>
          <w:color w:val="365F91"/>
          <w:w w:val="102"/>
        </w:rPr>
        <w:t>NAPOMENE</w:t>
      </w:r>
    </w:p>
    <w:p w:rsidR="00733477" w:rsidRPr="008E599A" w:rsidRDefault="00733477" w:rsidP="00733477">
      <w:pPr>
        <w:tabs>
          <w:tab w:val="left" w:pos="0"/>
          <w:tab w:val="left" w:pos="8647"/>
          <w:tab w:val="left" w:pos="8789"/>
          <w:tab w:val="left" w:pos="8931"/>
          <w:tab w:val="left" w:pos="9072"/>
          <w:tab w:val="left" w:pos="10466"/>
        </w:tabs>
        <w:ind w:right="-24"/>
        <w:jc w:val="both"/>
        <w:rPr>
          <w:rFonts w:ascii="Avenir Book" w:hAnsi="Avenir Book" w:cs="Times New Roman"/>
          <w:color w:val="FF6600"/>
        </w:rPr>
      </w:pPr>
      <w:r w:rsidRPr="008E599A">
        <w:rPr>
          <w:rFonts w:ascii="Avenir Book" w:hAnsi="Avenir Book" w:cs="Times New Roman"/>
          <w:color w:val="FF6600"/>
          <w:w w:val="102"/>
        </w:rPr>
        <w:t>__________________________________________________________________________</w:t>
      </w:r>
    </w:p>
    <w:p w:rsidR="00733477" w:rsidRPr="008E599A" w:rsidRDefault="00733477" w:rsidP="00733477">
      <w:pPr>
        <w:tabs>
          <w:tab w:val="left" w:pos="10466"/>
        </w:tabs>
        <w:jc w:val="both"/>
        <w:rPr>
          <w:rFonts w:ascii="Avenir Book" w:hAnsi="Avenir Book" w:cs="Times New Roman"/>
        </w:rPr>
      </w:pPr>
      <w:r w:rsidRPr="008E599A">
        <w:rPr>
          <w:rFonts w:ascii="Avenir Book" w:hAnsi="Avenir Book" w:cs="Times New Roman"/>
        </w:rPr>
        <w:t>Prijavljeni proizvod treba zadovoljavati kriterije estetskog izgleda i uporabne / ukrasne vrijednosti. Proizvod mora imati deklaraciju i primjerenu ambalažu. Učenička zadruga prijavljuje proizvod koji je predstavljen javnosti i ima svoje tržište u školi ili u lokalnoj zajednici bez obzira na godinu proizvodnje.</w:t>
      </w:r>
    </w:p>
    <w:p w:rsidR="00733477" w:rsidRPr="008E599A" w:rsidRDefault="00733477" w:rsidP="00733477">
      <w:pPr>
        <w:tabs>
          <w:tab w:val="left" w:pos="0"/>
          <w:tab w:val="left" w:pos="10466"/>
        </w:tabs>
        <w:spacing w:line="249" w:lineRule="auto"/>
        <w:ind w:right="58"/>
        <w:rPr>
          <w:rFonts w:ascii="Avenir Book" w:hAnsi="Avenir Book" w:cs="Times New Roman"/>
        </w:rPr>
      </w:pPr>
      <w:r w:rsidRPr="008E599A">
        <w:rPr>
          <w:rFonts w:ascii="Avenir Book" w:hAnsi="Avenir Book" w:cs="Times New Roman"/>
        </w:rPr>
        <w:t>Obrazac i fotografij</w:t>
      </w:r>
      <w:r>
        <w:rPr>
          <w:rFonts w:ascii="Avenir Book" w:hAnsi="Avenir Book" w:cs="Times New Roman"/>
        </w:rPr>
        <w:t xml:space="preserve">e </w:t>
      </w:r>
      <w:r w:rsidR="0008545D">
        <w:rPr>
          <w:rFonts w:ascii="Avenir Book" w:hAnsi="Avenir Book" w:cs="Times New Roman"/>
        </w:rPr>
        <w:t>se šalju prema uputama u</w:t>
      </w:r>
      <w:r>
        <w:rPr>
          <w:rFonts w:ascii="Avenir Book" w:hAnsi="Avenir Book" w:cs="Times New Roman"/>
        </w:rPr>
        <w:t xml:space="preserve"> Pozivu za 37</w:t>
      </w:r>
      <w:r w:rsidRPr="008E599A">
        <w:rPr>
          <w:rFonts w:ascii="Avenir Book" w:hAnsi="Avenir Book" w:cs="Times New Roman"/>
        </w:rPr>
        <w:t>. smotru učeničkih zadruga RH koji se upućuje učeničkim zadrugama od strane HSUZ-a.</w:t>
      </w:r>
    </w:p>
    <w:p w:rsidR="00733477" w:rsidRPr="008E599A" w:rsidRDefault="00733477" w:rsidP="00733477">
      <w:pPr>
        <w:tabs>
          <w:tab w:val="left" w:pos="0"/>
          <w:tab w:val="left" w:pos="10466"/>
        </w:tabs>
        <w:jc w:val="both"/>
        <w:rPr>
          <w:rFonts w:ascii="Avenir Book" w:hAnsi="Avenir Book" w:cs="Times New Roman"/>
        </w:rPr>
      </w:pPr>
      <w:r w:rsidRPr="008E599A">
        <w:rPr>
          <w:rFonts w:ascii="Avenir Book" w:hAnsi="Avenir Book" w:cs="Times New Roman"/>
        </w:rPr>
        <w:t xml:space="preserve">Nakon što obradi sve pristigle prijave, Povjerenstvo donosi na Smotri konačnu odluku o dodjeli priznanja za Najproizvod a najbolji proizvodi dobivaju priznanje. </w:t>
      </w:r>
    </w:p>
    <w:p w:rsidR="00733477" w:rsidRPr="00D11F2C" w:rsidRDefault="00733477" w:rsidP="00733477">
      <w:pPr>
        <w:tabs>
          <w:tab w:val="left" w:pos="0"/>
          <w:tab w:val="left" w:pos="10466"/>
        </w:tabs>
        <w:jc w:val="both"/>
        <w:rPr>
          <w:rFonts w:ascii="Times New Roman" w:hAnsi="Times New Roman" w:cs="Times New Roman"/>
          <w:color w:val="FF6600"/>
        </w:rPr>
      </w:pPr>
      <w:r w:rsidRPr="008E599A">
        <w:rPr>
          <w:rFonts w:ascii="Avenir Book" w:hAnsi="Avenir Book" w:cs="Times New Roman"/>
          <w:color w:val="FF6600"/>
        </w:rPr>
        <w:t>___________________________________________________________________________</w:t>
      </w:r>
    </w:p>
    <w:p w:rsidR="00733477" w:rsidRPr="00D11F2C" w:rsidRDefault="00733477" w:rsidP="00733477">
      <w:pPr>
        <w:spacing w:after="0" w:line="240" w:lineRule="auto"/>
        <w:rPr>
          <w:rFonts w:ascii="Times New Roman" w:hAnsi="Times New Roman" w:cs="Times New Roman"/>
        </w:rPr>
      </w:pPr>
    </w:p>
    <w:p w:rsidR="00733477" w:rsidRDefault="00733477"/>
    <w:sectPr w:rsidR="00733477" w:rsidSect="007E1A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477"/>
    <w:rsid w:val="0008545D"/>
    <w:rsid w:val="00733477"/>
    <w:rsid w:val="007E1A7F"/>
    <w:rsid w:val="00F3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4812E1A7"/>
  <w14:defaultImageDpi w14:val="300"/>
  <w15:docId w15:val="{1458D642-911E-AD46-9ECF-ECC2E60D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77"/>
    <w:pPr>
      <w:spacing w:after="160" w:line="259" w:lineRule="auto"/>
    </w:pPr>
    <w:rPr>
      <w:rFonts w:eastAsiaTheme="minorHAnsi"/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47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Bajtal</dc:creator>
  <cp:keywords/>
  <dc:description/>
  <cp:lastModifiedBy>Domagoj Bajtal</cp:lastModifiedBy>
  <cp:revision>2</cp:revision>
  <dcterms:created xsi:type="dcterms:W3CDTF">2024-10-09T12:35:00Z</dcterms:created>
  <dcterms:modified xsi:type="dcterms:W3CDTF">2025-09-11T08:49:00Z</dcterms:modified>
</cp:coreProperties>
</file>